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text1"/>
  <w:body>
    <w:p w14:paraId="12327FD7" w14:textId="77777777" w:rsidR="00D60DE2" w:rsidRPr="00D60DE2" w:rsidRDefault="00D60DE2" w:rsidP="00D60DE2">
      <w:pPr>
        <w:pStyle w:val="Heading1"/>
        <w:numPr>
          <w:ilvl w:val="0"/>
          <w:numId w:val="0"/>
        </w:numPr>
        <w:spacing w:after="0"/>
        <w:jc w:val="center"/>
        <w:rPr>
          <w:bCs/>
          <w:caps/>
          <w:color w:val="004799"/>
          <w:sz w:val="36"/>
          <w:szCs w:val="36"/>
          <w:lang w:val="en-US"/>
        </w:rPr>
      </w:pPr>
      <w:r w:rsidRPr="00D60DE2">
        <w:rPr>
          <w:bCs/>
          <w:caps/>
          <w:color w:val="004799"/>
          <w:sz w:val="36"/>
          <w:szCs w:val="36"/>
          <w:lang w:val="en-US"/>
        </w:rPr>
        <w:t xml:space="preserve">RADNO VREME LIDL PRODAVNICA TOKOM </w:t>
      </w:r>
      <w:r w:rsidRPr="00571308">
        <w:rPr>
          <w:bCs/>
          <w:caps/>
          <w:color w:val="004799"/>
          <w:sz w:val="36"/>
          <w:szCs w:val="36"/>
          <w:lang w:val="en-US"/>
        </w:rPr>
        <w:t>NOVOGODIŠNJIH I BOŽIĆNIH PRAZNIKA</w:t>
      </w:r>
    </w:p>
    <w:p w14:paraId="6467E7EE" w14:textId="77777777" w:rsidR="00D60DE2" w:rsidRPr="00D60DE2" w:rsidRDefault="00D60DE2" w:rsidP="00D60DE2">
      <w:pPr>
        <w:rPr>
          <w:lang w:val="pl-PL"/>
        </w:rPr>
      </w:pPr>
    </w:p>
    <w:p w14:paraId="76AB4837" w14:textId="32AFB1E3" w:rsidR="00D60DE2" w:rsidRDefault="00D60DE2" w:rsidP="00D60DE2">
      <w:pPr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b/>
          <w:bCs/>
          <w:lang w:val="sr-Latn-RS"/>
        </w:rPr>
        <w:t xml:space="preserve">Prodavnice kompanije Lidl Srbija </w:t>
      </w:r>
      <w:r w:rsidRPr="004A2ED1">
        <w:rPr>
          <w:rFonts w:asciiTheme="minorHAnsi" w:hAnsiTheme="minorHAnsi" w:cstheme="minorHAnsi"/>
          <w:b/>
          <w:bCs/>
          <w:lang w:val="sr-Latn-RS"/>
        </w:rPr>
        <w:t xml:space="preserve">tokom predstojećih </w:t>
      </w:r>
      <w:r w:rsidR="002F11BA">
        <w:rPr>
          <w:rFonts w:asciiTheme="minorHAnsi" w:hAnsiTheme="minorHAnsi" w:cstheme="minorHAnsi"/>
          <w:b/>
          <w:bCs/>
          <w:lang w:val="sr-Latn-RS"/>
        </w:rPr>
        <w:t>n</w:t>
      </w:r>
      <w:r>
        <w:rPr>
          <w:rFonts w:asciiTheme="minorHAnsi" w:hAnsiTheme="minorHAnsi" w:cstheme="minorHAnsi"/>
          <w:b/>
          <w:bCs/>
          <w:lang w:val="sr-Latn-RS"/>
        </w:rPr>
        <w:t xml:space="preserve">ovogodišnjih i </w:t>
      </w:r>
      <w:r w:rsidR="002F11BA">
        <w:rPr>
          <w:rFonts w:asciiTheme="minorHAnsi" w:hAnsiTheme="minorHAnsi" w:cstheme="minorHAnsi"/>
          <w:b/>
          <w:bCs/>
          <w:lang w:val="sr-Latn-RS"/>
        </w:rPr>
        <w:t>b</w:t>
      </w:r>
      <w:r>
        <w:rPr>
          <w:rFonts w:asciiTheme="minorHAnsi" w:hAnsiTheme="minorHAnsi" w:cstheme="minorHAnsi"/>
          <w:b/>
          <w:bCs/>
          <w:lang w:val="sr-Latn-RS"/>
        </w:rPr>
        <w:t xml:space="preserve">ožićnih </w:t>
      </w:r>
      <w:r w:rsidRPr="004A2ED1">
        <w:rPr>
          <w:rFonts w:asciiTheme="minorHAnsi" w:hAnsiTheme="minorHAnsi" w:cstheme="minorHAnsi"/>
          <w:b/>
          <w:bCs/>
          <w:lang w:val="sr-Latn-RS"/>
        </w:rPr>
        <w:t>praznika radi</w:t>
      </w:r>
      <w:r>
        <w:rPr>
          <w:rFonts w:asciiTheme="minorHAnsi" w:hAnsiTheme="minorHAnsi" w:cstheme="minorHAnsi"/>
          <w:b/>
          <w:bCs/>
          <w:lang w:val="sr-Latn-RS"/>
        </w:rPr>
        <w:t xml:space="preserve">će </w:t>
      </w:r>
      <w:r w:rsidRPr="004A2ED1">
        <w:rPr>
          <w:rFonts w:asciiTheme="minorHAnsi" w:hAnsiTheme="minorHAnsi" w:cstheme="minorHAnsi"/>
          <w:b/>
          <w:bCs/>
          <w:lang w:val="sr-Latn-RS"/>
        </w:rPr>
        <w:t xml:space="preserve"> prema izmenjenom radnom vremenu.</w:t>
      </w:r>
    </w:p>
    <w:p w14:paraId="23FE4B5C" w14:textId="0FE7891A" w:rsidR="00D60DE2" w:rsidRPr="002F11BA" w:rsidRDefault="00D60DE2" w:rsidP="00D60DE2">
      <w:pPr>
        <w:jc w:val="both"/>
        <w:rPr>
          <w:rFonts w:asciiTheme="minorHAnsi" w:hAnsiTheme="minorHAnsi" w:cstheme="minorHAnsi"/>
          <w:lang w:val="sr-Latn-RS"/>
        </w:rPr>
      </w:pPr>
      <w:r w:rsidRPr="002F11BA">
        <w:rPr>
          <w:rFonts w:asciiTheme="minorHAnsi" w:hAnsiTheme="minorHAnsi" w:cstheme="minorHAnsi"/>
          <w:lang w:val="sr-Latn-RS"/>
        </w:rPr>
        <w:t>Kako bi zaposleni</w:t>
      </w:r>
      <w:r w:rsidR="00571308">
        <w:rPr>
          <w:rFonts w:asciiTheme="minorHAnsi" w:hAnsiTheme="minorHAnsi" w:cstheme="minorHAnsi"/>
          <w:lang w:val="sr-Latn-RS"/>
        </w:rPr>
        <w:t xml:space="preserve"> i potrošači imali vremena za pripreme trpeza</w:t>
      </w:r>
      <w:r w:rsidRPr="002F11BA">
        <w:rPr>
          <w:rFonts w:asciiTheme="minorHAnsi" w:hAnsiTheme="minorHAnsi" w:cstheme="minorHAnsi"/>
          <w:lang w:val="sr-Latn-RS"/>
        </w:rPr>
        <w:t>, prodavnice u celoj zemlji će 31.12. raditi skraćeno, do 18 časova, dok će u subotu, 01. januara, biti zatvorene. Od drugog dana nove godine, sve Lidl prodavnice radiće regularno. Na Badnji dan, 6. januara, radno vreme će biti skraćeno i prodavnice će biti otvorene do 18 časova. Božić će takođe biti neradan.</w:t>
      </w:r>
    </w:p>
    <w:tbl>
      <w:tblPr>
        <w:tblStyle w:val="GridTable2-Accent1"/>
        <w:tblW w:w="0" w:type="auto"/>
        <w:jc w:val="center"/>
        <w:tblBorders>
          <w:top w:val="single" w:sz="12" w:space="0" w:color="4F81BD" w:themeColor="accent1"/>
          <w:left w:val="single" w:sz="12" w:space="0" w:color="4F81BD" w:themeColor="accent1"/>
          <w:bottom w:val="single" w:sz="12" w:space="0" w:color="4F81BD" w:themeColor="accent1"/>
          <w:right w:val="single" w:sz="12" w:space="0" w:color="4F81BD" w:themeColor="accent1"/>
          <w:insideH w:val="single" w:sz="12" w:space="0" w:color="4F81BD" w:themeColor="accent1"/>
          <w:insideV w:val="single" w:sz="12" w:space="0" w:color="4F81BD" w:themeColor="accent1"/>
        </w:tblBorders>
        <w:tblLook w:val="04A0" w:firstRow="1" w:lastRow="0" w:firstColumn="1" w:lastColumn="0" w:noHBand="0" w:noVBand="1"/>
      </w:tblPr>
      <w:tblGrid>
        <w:gridCol w:w="2266"/>
        <w:gridCol w:w="2554"/>
      </w:tblGrid>
      <w:tr w:rsidR="00C36876" w14:paraId="719DD898" w14:textId="77777777" w:rsidTr="002F11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0BD9AE0" w14:textId="7803745C" w:rsidR="00C36876" w:rsidRDefault="00C36876">
            <w:pPr>
              <w:jc w:val="center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Datum</w:t>
            </w:r>
          </w:p>
        </w:tc>
        <w:tc>
          <w:tcPr>
            <w:tcW w:w="255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4EB4AB5" w14:textId="04692884" w:rsidR="00C36876" w:rsidRDefault="00C36876" w:rsidP="002F11BA">
            <w:pPr>
              <w:tabs>
                <w:tab w:val="left" w:pos="1110"/>
                <w:tab w:val="center" w:pos="21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Radno vreme</w:t>
            </w:r>
          </w:p>
        </w:tc>
      </w:tr>
      <w:tr w:rsidR="00C36876" w14:paraId="7C327D32" w14:textId="77777777" w:rsidTr="002F1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4F8B2D10" w14:textId="6FC5187D" w:rsidR="00C36876" w:rsidRDefault="00C36876" w:rsidP="002F11BA">
            <w:pPr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31.12.</w:t>
            </w:r>
          </w:p>
        </w:tc>
        <w:tc>
          <w:tcPr>
            <w:tcW w:w="2554" w:type="dxa"/>
          </w:tcPr>
          <w:p w14:paraId="294CA3BE" w14:textId="4FF2C1E8" w:rsidR="00C36876" w:rsidRDefault="00C36876" w:rsidP="002F11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do 18:00h</w:t>
            </w:r>
          </w:p>
        </w:tc>
      </w:tr>
      <w:tr w:rsidR="00C36876" w14:paraId="0EA78286" w14:textId="77777777" w:rsidTr="002F11B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37F9EAD0" w14:textId="043EC484" w:rsidR="00C36876" w:rsidRDefault="00C36876" w:rsidP="002F11BA">
            <w:pPr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1.1.</w:t>
            </w:r>
          </w:p>
        </w:tc>
        <w:tc>
          <w:tcPr>
            <w:tcW w:w="2554" w:type="dxa"/>
          </w:tcPr>
          <w:p w14:paraId="09B20CF3" w14:textId="21F0192F" w:rsidR="00C36876" w:rsidRDefault="00C36876" w:rsidP="002F11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neradno</w:t>
            </w:r>
          </w:p>
        </w:tc>
      </w:tr>
      <w:tr w:rsidR="00C36876" w14:paraId="5E850C18" w14:textId="77777777" w:rsidTr="002F1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4B4703A7" w14:textId="4CA51F46" w:rsidR="00C36876" w:rsidRDefault="00C36876" w:rsidP="002F11BA">
            <w:pPr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6.1.</w:t>
            </w:r>
          </w:p>
        </w:tc>
        <w:tc>
          <w:tcPr>
            <w:tcW w:w="2554" w:type="dxa"/>
          </w:tcPr>
          <w:p w14:paraId="7E64079D" w14:textId="21BA599C" w:rsidR="00C36876" w:rsidRDefault="00C36876" w:rsidP="002F11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do 18:00h</w:t>
            </w:r>
          </w:p>
        </w:tc>
      </w:tr>
      <w:tr w:rsidR="00C36876" w14:paraId="6921F80E" w14:textId="77777777" w:rsidTr="002F11B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312DCA83" w14:textId="692CDAD1" w:rsidR="00C36876" w:rsidRDefault="00C36876" w:rsidP="002F11BA">
            <w:pPr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7.1.</w:t>
            </w:r>
          </w:p>
        </w:tc>
        <w:tc>
          <w:tcPr>
            <w:tcW w:w="2554" w:type="dxa"/>
          </w:tcPr>
          <w:p w14:paraId="44BEDC9B" w14:textId="5FB79F8A" w:rsidR="00C36876" w:rsidRDefault="00C36876" w:rsidP="002F11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neradno</w:t>
            </w:r>
          </w:p>
        </w:tc>
      </w:tr>
    </w:tbl>
    <w:p w14:paraId="1EA68314" w14:textId="77777777" w:rsidR="00C36876" w:rsidRDefault="00C36876" w:rsidP="00C36876">
      <w:pPr>
        <w:jc w:val="center"/>
        <w:rPr>
          <w:rFonts w:asciiTheme="minorHAnsi" w:hAnsiTheme="minorHAnsi" w:cstheme="minorHAnsi"/>
          <w:lang w:val="sr-Latn-RS"/>
        </w:rPr>
      </w:pPr>
    </w:p>
    <w:p w14:paraId="0E7E1FD5" w14:textId="22A63EE8" w:rsidR="003E2F85" w:rsidRDefault="00201833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Takođe, </w:t>
      </w:r>
      <w:r w:rsidR="003E2F85">
        <w:rPr>
          <w:rFonts w:asciiTheme="minorHAnsi" w:hAnsiTheme="minorHAnsi" w:cstheme="minorHAnsi"/>
          <w:lang w:val="sr-Latn-RS"/>
        </w:rPr>
        <w:t>ponud</w:t>
      </w:r>
      <w:r>
        <w:rPr>
          <w:rFonts w:asciiTheme="minorHAnsi" w:hAnsiTheme="minorHAnsi" w:cstheme="minorHAnsi"/>
          <w:lang w:val="sr-Latn-RS"/>
        </w:rPr>
        <w:t>a asortimana u Lidlu</w:t>
      </w:r>
      <w:r w:rsidR="003E2F85">
        <w:rPr>
          <w:rFonts w:asciiTheme="minorHAnsi" w:hAnsiTheme="minorHAnsi" w:cstheme="minorHAnsi"/>
          <w:lang w:val="sr-Latn-RS"/>
        </w:rPr>
        <w:t xml:space="preserve"> će se</w:t>
      </w:r>
      <w:r w:rsidR="00AF2C11">
        <w:rPr>
          <w:rFonts w:asciiTheme="minorHAnsi" w:hAnsiTheme="minorHAnsi" w:cstheme="minorHAnsi"/>
          <w:lang w:val="sr-Latn-RS"/>
        </w:rPr>
        <w:t xml:space="preserve"> </w:t>
      </w:r>
      <w:r w:rsidR="00F77C49">
        <w:rPr>
          <w:rFonts w:asciiTheme="minorHAnsi" w:hAnsiTheme="minorHAnsi" w:cstheme="minorHAnsi"/>
          <w:lang w:val="sr-Latn-RS"/>
        </w:rPr>
        <w:t xml:space="preserve">umesto četvrtkom, </w:t>
      </w:r>
      <w:r w:rsidR="00AF2C11">
        <w:rPr>
          <w:rFonts w:asciiTheme="minorHAnsi" w:hAnsiTheme="minorHAnsi" w:cstheme="minorHAnsi"/>
          <w:lang w:val="sr-Latn-RS"/>
        </w:rPr>
        <w:t>u poslednjoj nedelji ove i prvoj</w:t>
      </w:r>
      <w:r w:rsidR="00F77C49">
        <w:rPr>
          <w:rFonts w:asciiTheme="minorHAnsi" w:hAnsiTheme="minorHAnsi" w:cstheme="minorHAnsi"/>
          <w:lang w:val="sr-Latn-RS"/>
        </w:rPr>
        <w:t xml:space="preserve"> </w:t>
      </w:r>
      <w:r w:rsidR="00AF2C11">
        <w:rPr>
          <w:rFonts w:asciiTheme="minorHAnsi" w:hAnsiTheme="minorHAnsi" w:cstheme="minorHAnsi"/>
          <w:lang w:val="sr-Latn-RS"/>
        </w:rPr>
        <w:t>nedelji naredne godine</w:t>
      </w:r>
      <w:r w:rsidR="003E2F85">
        <w:rPr>
          <w:rFonts w:asciiTheme="minorHAnsi" w:hAnsiTheme="minorHAnsi" w:cstheme="minorHAnsi"/>
          <w:lang w:val="sr-Latn-RS"/>
        </w:rPr>
        <w:t xml:space="preserve">, obnavljati sredom. </w:t>
      </w:r>
      <w:r w:rsidR="008D098A">
        <w:rPr>
          <w:rFonts w:asciiTheme="minorHAnsi" w:hAnsiTheme="minorHAnsi" w:cstheme="minorHAnsi"/>
          <w:lang w:val="sr-Latn-RS"/>
        </w:rPr>
        <w:t>U</w:t>
      </w:r>
      <w:r w:rsidR="003E2F85">
        <w:rPr>
          <w:rFonts w:asciiTheme="minorHAnsi" w:hAnsiTheme="minorHAnsi" w:cstheme="minorHAnsi"/>
          <w:lang w:val="sr-Latn-RS"/>
        </w:rPr>
        <w:t xml:space="preserve"> svim Lidl prodavnicama </w:t>
      </w:r>
      <w:r>
        <w:rPr>
          <w:rFonts w:asciiTheme="minorHAnsi" w:hAnsiTheme="minorHAnsi" w:cstheme="minorHAnsi"/>
          <w:lang w:val="sr-Latn-RS"/>
        </w:rPr>
        <w:t xml:space="preserve">u navedenim sedmicama ponuda će </w:t>
      </w:r>
      <w:r w:rsidR="003E2F85">
        <w:rPr>
          <w:rFonts w:asciiTheme="minorHAnsi" w:hAnsiTheme="minorHAnsi" w:cstheme="minorHAnsi"/>
          <w:lang w:val="sr-Latn-RS"/>
        </w:rPr>
        <w:t>biti dopunjena</w:t>
      </w:r>
      <w:r w:rsidR="00F77C49">
        <w:rPr>
          <w:rFonts w:asciiTheme="minorHAnsi" w:hAnsiTheme="minorHAnsi" w:cstheme="minorHAnsi"/>
          <w:lang w:val="sr-Latn-RS"/>
        </w:rPr>
        <w:t xml:space="preserve"> standardno ponedeljkom</w:t>
      </w:r>
      <w:r w:rsidR="008D098A">
        <w:rPr>
          <w:rFonts w:asciiTheme="minorHAnsi" w:hAnsiTheme="minorHAnsi" w:cstheme="minorHAnsi"/>
          <w:lang w:val="sr-Latn-RS"/>
        </w:rPr>
        <w:t>, kao i</w:t>
      </w:r>
      <w:r>
        <w:rPr>
          <w:rFonts w:asciiTheme="minorHAnsi" w:hAnsiTheme="minorHAnsi" w:cstheme="minorHAnsi"/>
          <w:lang w:val="sr-Latn-RS"/>
        </w:rPr>
        <w:t xml:space="preserve"> </w:t>
      </w:r>
      <w:r w:rsidR="003E2F85">
        <w:rPr>
          <w:rFonts w:asciiTheme="minorHAnsi" w:hAnsiTheme="minorHAnsi" w:cstheme="minorHAnsi"/>
          <w:lang w:val="sr-Latn-RS"/>
        </w:rPr>
        <w:t>sred</w:t>
      </w:r>
      <w:r>
        <w:rPr>
          <w:rFonts w:asciiTheme="minorHAnsi" w:hAnsiTheme="minorHAnsi" w:cstheme="minorHAnsi"/>
          <w:lang w:val="sr-Latn-RS"/>
        </w:rPr>
        <w:t>om</w:t>
      </w:r>
      <w:r w:rsidR="00AF2C11">
        <w:rPr>
          <w:rFonts w:asciiTheme="minorHAnsi" w:hAnsiTheme="minorHAnsi" w:cstheme="minorHAnsi"/>
          <w:lang w:val="sr-Latn-RS"/>
        </w:rPr>
        <w:t xml:space="preserve"> </w:t>
      </w:r>
      <w:r w:rsidR="003E2F85">
        <w:rPr>
          <w:rFonts w:asciiTheme="minorHAnsi" w:hAnsiTheme="minorHAnsi" w:cstheme="minorHAnsi"/>
          <w:lang w:val="sr-Latn-RS"/>
        </w:rPr>
        <w:t>29.12.2021.</w:t>
      </w:r>
      <w:r w:rsidR="008D098A">
        <w:rPr>
          <w:rFonts w:asciiTheme="minorHAnsi" w:hAnsiTheme="minorHAnsi" w:cstheme="minorHAnsi"/>
          <w:lang w:val="sr-Latn-RS"/>
        </w:rPr>
        <w:t>, odnosno</w:t>
      </w:r>
      <w:r w:rsidR="003E2F85">
        <w:rPr>
          <w:rFonts w:asciiTheme="minorHAnsi" w:hAnsiTheme="minorHAnsi" w:cstheme="minorHAnsi"/>
          <w:lang w:val="sr-Latn-RS"/>
        </w:rPr>
        <w:t xml:space="preserve"> 5.1.2022. godine. </w:t>
      </w:r>
    </w:p>
    <w:p w14:paraId="78AF4C3B" w14:textId="6EC4FB86" w:rsidR="003E2F85" w:rsidRPr="002F11BA" w:rsidRDefault="00C36876">
      <w:pPr>
        <w:jc w:val="both"/>
        <w:rPr>
          <w:rFonts w:asciiTheme="minorHAnsi" w:hAnsiTheme="minorHAnsi" w:cstheme="minorHAnsi"/>
          <w:lang w:val="sr-Latn-RS"/>
        </w:rPr>
      </w:pPr>
      <w:r w:rsidRPr="0082030E">
        <w:rPr>
          <w:rFonts w:asciiTheme="minorHAnsi" w:hAnsiTheme="minorHAnsi" w:cstheme="minorHAnsi"/>
          <w:lang w:val="sr-Latn-RS"/>
        </w:rPr>
        <w:t xml:space="preserve">Za sve vas koji još uvek </w:t>
      </w:r>
      <w:r w:rsidR="00DF188A" w:rsidRPr="0082030E">
        <w:rPr>
          <w:rFonts w:asciiTheme="minorHAnsi" w:hAnsiTheme="minorHAnsi" w:cstheme="minorHAnsi"/>
          <w:lang w:val="sr-Latn-RS"/>
        </w:rPr>
        <w:t>pripremate novogodišnje</w:t>
      </w:r>
      <w:r w:rsidRPr="0082030E">
        <w:rPr>
          <w:rFonts w:asciiTheme="minorHAnsi" w:hAnsiTheme="minorHAnsi" w:cstheme="minorHAnsi"/>
          <w:lang w:val="sr-Latn-RS"/>
        </w:rPr>
        <w:t xml:space="preserve"> poklone</w:t>
      </w:r>
      <w:r w:rsidR="0082030E">
        <w:rPr>
          <w:rFonts w:asciiTheme="minorHAnsi" w:hAnsiTheme="minorHAnsi" w:cstheme="minorHAnsi"/>
          <w:lang w:val="sr-Latn-RS"/>
        </w:rPr>
        <w:t xml:space="preserve"> ili tražite namirnice za</w:t>
      </w:r>
      <w:r w:rsidR="00DF188A" w:rsidRPr="0082030E">
        <w:rPr>
          <w:rFonts w:asciiTheme="minorHAnsi" w:hAnsiTheme="minorHAnsi" w:cstheme="minorHAnsi"/>
          <w:lang w:val="sr-Latn-RS"/>
        </w:rPr>
        <w:t xml:space="preserve"> raskošn</w:t>
      </w:r>
      <w:r w:rsidR="0082030E">
        <w:rPr>
          <w:rFonts w:asciiTheme="minorHAnsi" w:hAnsiTheme="minorHAnsi" w:cstheme="minorHAnsi"/>
          <w:lang w:val="sr-Latn-RS"/>
        </w:rPr>
        <w:t>u</w:t>
      </w:r>
      <w:r w:rsidR="00DF188A" w:rsidRPr="0082030E">
        <w:rPr>
          <w:rFonts w:asciiTheme="minorHAnsi" w:hAnsiTheme="minorHAnsi" w:cstheme="minorHAnsi"/>
          <w:lang w:val="sr-Latn-RS"/>
        </w:rPr>
        <w:t xml:space="preserve"> trpez</w:t>
      </w:r>
      <w:r w:rsidR="0082030E">
        <w:rPr>
          <w:rFonts w:asciiTheme="minorHAnsi" w:hAnsiTheme="minorHAnsi" w:cstheme="minorHAnsi"/>
          <w:lang w:val="sr-Latn-RS"/>
        </w:rPr>
        <w:t>u</w:t>
      </w:r>
      <w:r w:rsidR="00DF188A" w:rsidRPr="0082030E">
        <w:rPr>
          <w:rFonts w:asciiTheme="minorHAnsi" w:hAnsiTheme="minorHAnsi" w:cstheme="minorHAnsi"/>
          <w:lang w:val="sr-Latn-RS"/>
        </w:rPr>
        <w:t>,</w:t>
      </w:r>
      <w:r w:rsidRPr="0082030E">
        <w:rPr>
          <w:rFonts w:asciiTheme="minorHAnsi" w:hAnsiTheme="minorHAnsi" w:cstheme="minorHAnsi"/>
          <w:lang w:val="sr-Latn-RS"/>
        </w:rPr>
        <w:t xml:space="preserve"> </w:t>
      </w:r>
      <w:r w:rsidR="0082030E">
        <w:rPr>
          <w:rFonts w:asciiTheme="minorHAnsi" w:hAnsiTheme="minorHAnsi" w:cstheme="minorHAnsi"/>
          <w:lang w:val="sr-Latn-RS"/>
        </w:rPr>
        <w:t xml:space="preserve">u </w:t>
      </w:r>
      <w:r w:rsidRPr="0082030E">
        <w:rPr>
          <w:rFonts w:asciiTheme="minorHAnsi" w:hAnsiTheme="minorHAnsi" w:cstheme="minorHAnsi"/>
          <w:lang w:val="sr-Latn-RS"/>
        </w:rPr>
        <w:t>Lidl</w:t>
      </w:r>
      <w:r w:rsidR="0082030E">
        <w:rPr>
          <w:rFonts w:asciiTheme="minorHAnsi" w:hAnsiTheme="minorHAnsi" w:cstheme="minorHAnsi"/>
          <w:lang w:val="sr-Latn-RS"/>
        </w:rPr>
        <w:t>u</w:t>
      </w:r>
      <w:r w:rsidRPr="0082030E">
        <w:rPr>
          <w:rFonts w:asciiTheme="minorHAnsi" w:hAnsiTheme="minorHAnsi" w:cstheme="minorHAnsi"/>
          <w:lang w:val="sr-Latn-RS"/>
        </w:rPr>
        <w:t xml:space="preserve"> je </w:t>
      </w:r>
      <w:r w:rsidR="0082030E">
        <w:rPr>
          <w:rFonts w:asciiTheme="minorHAnsi" w:hAnsiTheme="minorHAnsi" w:cstheme="minorHAnsi"/>
          <w:lang w:val="sr-Latn-RS"/>
        </w:rPr>
        <w:t>i dalje aktuelna ponuda</w:t>
      </w:r>
      <w:r w:rsidR="00DF188A" w:rsidRPr="0082030E">
        <w:rPr>
          <w:rFonts w:asciiTheme="minorHAnsi" w:hAnsiTheme="minorHAnsi" w:cstheme="minorHAnsi"/>
          <w:lang w:val="sr-Latn-RS"/>
        </w:rPr>
        <w:t xml:space="preserve"> Deluxe nesvakidašnjih proizvoda premium kvaliteta </w:t>
      </w:r>
      <w:r w:rsidR="0082030E">
        <w:rPr>
          <w:rFonts w:asciiTheme="minorHAnsi" w:hAnsiTheme="minorHAnsi" w:cstheme="minorHAnsi"/>
          <w:lang w:val="sr-Latn-RS"/>
        </w:rPr>
        <w:t>idealnih za praznično posluženje</w:t>
      </w:r>
      <w:r w:rsidR="00DF188A" w:rsidRPr="0082030E">
        <w:rPr>
          <w:rFonts w:asciiTheme="minorHAnsi" w:hAnsiTheme="minorHAnsi" w:cstheme="minorHAnsi"/>
          <w:lang w:val="sr-Latn-RS"/>
        </w:rPr>
        <w:t>, kao i</w:t>
      </w:r>
      <w:r w:rsidR="0082030E">
        <w:rPr>
          <w:rFonts w:asciiTheme="minorHAnsi" w:hAnsiTheme="minorHAnsi" w:cstheme="minorHAnsi"/>
          <w:lang w:val="sr-Latn-RS"/>
        </w:rPr>
        <w:t xml:space="preserve"> </w:t>
      </w:r>
      <w:r w:rsidR="0082030E" w:rsidRPr="0082030E">
        <w:rPr>
          <w:rFonts w:asciiTheme="minorHAnsi" w:hAnsiTheme="minorHAnsi" w:cstheme="minorHAnsi"/>
          <w:lang w:val="sr-Latn-RS"/>
        </w:rPr>
        <w:t>novogodišnj</w:t>
      </w:r>
      <w:r w:rsidR="0082030E">
        <w:rPr>
          <w:rFonts w:asciiTheme="minorHAnsi" w:hAnsiTheme="minorHAnsi" w:cstheme="minorHAnsi"/>
          <w:lang w:val="sr-Latn-RS"/>
        </w:rPr>
        <w:t>i</w:t>
      </w:r>
      <w:r w:rsidR="0082030E" w:rsidRPr="0082030E">
        <w:rPr>
          <w:rFonts w:asciiTheme="minorHAnsi" w:hAnsiTheme="minorHAnsi" w:cstheme="minorHAnsi"/>
          <w:lang w:val="sr-Latn-RS"/>
        </w:rPr>
        <w:t xml:space="preserve"> paketić</w:t>
      </w:r>
      <w:r w:rsidR="0082030E">
        <w:rPr>
          <w:rFonts w:asciiTheme="minorHAnsi" w:hAnsiTheme="minorHAnsi" w:cstheme="minorHAnsi"/>
          <w:lang w:val="sr-Latn-RS"/>
        </w:rPr>
        <w:t>i</w:t>
      </w:r>
      <w:r w:rsidR="0082030E" w:rsidRPr="0082030E">
        <w:rPr>
          <w:rFonts w:asciiTheme="minorHAnsi" w:hAnsiTheme="minorHAnsi" w:cstheme="minorHAnsi"/>
          <w:lang w:val="sr-Latn-RS"/>
        </w:rPr>
        <w:t xml:space="preserve"> za decu</w:t>
      </w:r>
      <w:r w:rsidR="0082030E" w:rsidRPr="0082030E" w:rsidDel="0082030E">
        <w:rPr>
          <w:rFonts w:asciiTheme="minorHAnsi" w:hAnsiTheme="minorHAnsi" w:cstheme="minorHAnsi"/>
          <w:lang w:val="sr-Latn-RS"/>
        </w:rPr>
        <w:t xml:space="preserve"> </w:t>
      </w:r>
      <w:r w:rsidR="0082030E">
        <w:rPr>
          <w:rFonts w:asciiTheme="minorHAnsi" w:hAnsiTheme="minorHAnsi" w:cstheme="minorHAnsi"/>
          <w:lang w:val="sr-Latn-RS"/>
        </w:rPr>
        <w:t>u dve veličine.</w:t>
      </w:r>
    </w:p>
    <w:p w14:paraId="7812CFCE" w14:textId="2872C785" w:rsidR="00D60DE2" w:rsidRDefault="00D60DE2" w:rsidP="00BA4360">
      <w:pPr>
        <w:jc w:val="both"/>
        <w:rPr>
          <w:rFonts w:asciiTheme="minorHAnsi" w:hAnsiTheme="minorHAnsi"/>
          <w:lang w:val="sr-Latn-RS"/>
        </w:rPr>
      </w:pPr>
      <w:r w:rsidRPr="002F11BA">
        <w:rPr>
          <w:rFonts w:asciiTheme="minorHAnsi" w:hAnsiTheme="minorHAnsi" w:cstheme="minorHAnsi"/>
          <w:lang w:val="sr-Latn-RS"/>
        </w:rPr>
        <w:t xml:space="preserve">Želimo </w:t>
      </w:r>
      <w:r w:rsidR="00DF188A">
        <w:rPr>
          <w:rFonts w:asciiTheme="minorHAnsi" w:hAnsiTheme="minorHAnsi" w:cstheme="minorHAnsi"/>
          <w:lang w:val="sr-Latn-RS"/>
        </w:rPr>
        <w:t>vam</w:t>
      </w:r>
      <w:r w:rsidR="00DF188A" w:rsidRPr="002F11BA">
        <w:rPr>
          <w:rFonts w:asciiTheme="minorHAnsi" w:hAnsiTheme="minorHAnsi" w:cstheme="minorHAnsi"/>
          <w:lang w:val="sr-Latn-RS"/>
        </w:rPr>
        <w:t xml:space="preserve"> </w:t>
      </w:r>
      <w:r w:rsidRPr="002F11BA">
        <w:rPr>
          <w:rFonts w:asciiTheme="minorHAnsi" w:hAnsiTheme="minorHAnsi" w:cstheme="minorHAnsi"/>
          <w:lang w:val="sr-Latn-RS"/>
        </w:rPr>
        <w:t>prijatne praznike!</w:t>
      </w:r>
    </w:p>
    <w:p w14:paraId="4409E37E" w14:textId="2C85DDED" w:rsidR="00B8325B" w:rsidRPr="001C7831" w:rsidRDefault="00B8325B" w:rsidP="00BA4360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4A692D24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11.550 prodavnica, kao i više od 200 logističkih centara i skladišta u 30 zemalja sveta.</w:t>
      </w:r>
    </w:p>
    <w:p w14:paraId="3FF5AC26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3ADF306D" w14:textId="146123C9" w:rsidR="00153AE0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lastRenderedPageBreak/>
        <w:t xml:space="preserve">Lidl je u Srbiji svoje prve prodavnice otvorio u oktobru 2018. godine i trenutno ima </w:t>
      </w:r>
      <w:r w:rsidR="00D43B6F">
        <w:rPr>
          <w:rFonts w:asciiTheme="minorHAnsi" w:hAnsiTheme="minorHAnsi" w:cstheme="minorHAnsi"/>
          <w:bCs/>
          <w:lang w:val="sr-Latn-RS"/>
        </w:rPr>
        <w:t xml:space="preserve">57 </w:t>
      </w:r>
      <w:r>
        <w:rPr>
          <w:rFonts w:asciiTheme="minorHAnsi" w:hAnsiTheme="minorHAnsi" w:cstheme="minorHAnsi"/>
          <w:bCs/>
          <w:lang w:val="sr-Latn-RS"/>
        </w:rPr>
        <w:t xml:space="preserve">prodavnice u </w:t>
      </w:r>
      <w:r w:rsidR="00D43B6F">
        <w:rPr>
          <w:rFonts w:asciiTheme="minorHAnsi" w:hAnsiTheme="minorHAnsi" w:cstheme="minorHAnsi"/>
          <w:bCs/>
          <w:lang w:val="sr-Latn-RS"/>
        </w:rPr>
        <w:t xml:space="preserve">34 </w:t>
      </w:r>
      <w:r>
        <w:rPr>
          <w:rFonts w:asciiTheme="minorHAnsi" w:hAnsiTheme="minorHAnsi" w:cstheme="minorHAnsi"/>
          <w:bCs/>
          <w:lang w:val="sr-Latn-RS"/>
        </w:rPr>
        <w:t xml:space="preserve">grada širom zemlje. Imamo dugoročne planove sa ciljem da potrošačima širom Srbije ponudimo </w:t>
      </w:r>
      <w:r w:rsidRPr="003C0FCD">
        <w:rPr>
          <w:rFonts w:asciiTheme="minorHAnsi" w:hAnsiTheme="minorHAnsi" w:cstheme="minorHAnsi"/>
          <w:lang w:val="sr-Latn-RS"/>
        </w:rPr>
        <w:t>jedinstveno iskustvo kupovine i najbolji odnos cene i kvaliteta, po čemu smo prepoznati u svetu. Na osnovu sertifikovanja od strane Top Employers Institute za najboljeg poslodavca, Lidl je nosilac sertifikata „Top Employer Serbia“ i „Top Employer Europe” za 2021. godinu.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6DA68825" w14:textId="28C1ECA4" w:rsidR="00D60DE2" w:rsidRDefault="00D60DE2" w:rsidP="00B8325B">
      <w:pPr>
        <w:spacing w:before="120" w:line="360" w:lineRule="auto"/>
        <w:jc w:val="both"/>
        <w:rPr>
          <w:rFonts w:asciiTheme="minorHAnsi" w:hAnsiTheme="minorHAnsi" w:cstheme="minorHAnsi"/>
          <w:bCs/>
          <w:lang w:val="sr-Latn-RS"/>
        </w:rPr>
      </w:pPr>
    </w:p>
    <w:p w14:paraId="32A00EBE" w14:textId="77777777" w:rsidR="00D60DE2" w:rsidRDefault="00D60DE2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29D661F0" w14:textId="22E4B422" w:rsidR="00B8325B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2078082F" w14:textId="77777777" w:rsidR="00B8325B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37DEBE4E" w14:textId="77777777" w:rsidR="00B8325B" w:rsidRPr="007F4B84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773777E5" w14:textId="77777777" w:rsidR="00B8325B" w:rsidRDefault="003C6768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B8325B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5FF89EC" w14:textId="77777777" w:rsidR="00B8325B" w:rsidRPr="007F4B84" w:rsidRDefault="003C6768" w:rsidP="00B8325B">
      <w:pPr>
        <w:pStyle w:val="EinfAbs"/>
        <w:spacing w:line="360" w:lineRule="auto"/>
        <w:jc w:val="both"/>
        <w:rPr>
          <w:lang w:val="sr-Latn-RS"/>
        </w:rPr>
      </w:pPr>
      <w:hyperlink r:id="rId14" w:history="1">
        <w:r w:rsidR="00B8325B" w:rsidRPr="007F4B84">
          <w:rPr>
            <w:rStyle w:val="Hyperlink"/>
            <w:lang w:val="sr-Latn-RS"/>
          </w:rPr>
          <w:t>www.lidl.rs</w:t>
        </w:r>
      </w:hyperlink>
    </w:p>
    <w:p w14:paraId="575AF4C8" w14:textId="77777777" w:rsidR="00B8325B" w:rsidRPr="00695D5F" w:rsidRDefault="003C6768" w:rsidP="00B8325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B8325B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285384AC" w14:textId="77777777" w:rsidR="0053468A" w:rsidRDefault="003C6768" w:rsidP="0053468A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6" w:history="1">
        <w:r w:rsidR="0053468A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072A333D" w14:textId="0567FDFB" w:rsidR="0053468A" w:rsidRPr="00F76A6C" w:rsidRDefault="0053468A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p w14:paraId="13FC1B05" w14:textId="77777777" w:rsidR="00030154" w:rsidRPr="00F76A6C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A801C" w14:textId="77777777" w:rsidR="0065267B" w:rsidRDefault="0065267B" w:rsidP="003D467C">
      <w:pPr>
        <w:spacing w:after="0" w:line="240" w:lineRule="auto"/>
      </w:pPr>
      <w:r>
        <w:separator/>
      </w:r>
    </w:p>
  </w:endnote>
  <w:endnote w:type="continuationSeparator" w:id="0">
    <w:p w14:paraId="0FE78442" w14:textId="77777777" w:rsidR="0065267B" w:rsidRDefault="0065267B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4AF119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6050E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CB426" w14:textId="77777777" w:rsidR="0065267B" w:rsidRDefault="0065267B" w:rsidP="003D467C">
      <w:pPr>
        <w:spacing w:after="0" w:line="240" w:lineRule="auto"/>
      </w:pPr>
      <w:r>
        <w:separator/>
      </w:r>
    </w:p>
  </w:footnote>
  <w:footnote w:type="continuationSeparator" w:id="0">
    <w:p w14:paraId="5E0A027A" w14:textId="77777777" w:rsidR="0065267B" w:rsidRDefault="0065267B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20645F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9EA84D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1E3B"/>
    <w:rsid w:val="000152C5"/>
    <w:rsid w:val="00015C1D"/>
    <w:rsid w:val="0001689A"/>
    <w:rsid w:val="000255C4"/>
    <w:rsid w:val="000255DA"/>
    <w:rsid w:val="00030154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7028C"/>
    <w:rsid w:val="00076D6B"/>
    <w:rsid w:val="00077AAD"/>
    <w:rsid w:val="00091A13"/>
    <w:rsid w:val="000934DF"/>
    <w:rsid w:val="000965D3"/>
    <w:rsid w:val="000A1774"/>
    <w:rsid w:val="000A1DFC"/>
    <w:rsid w:val="000B69E3"/>
    <w:rsid w:val="000C0293"/>
    <w:rsid w:val="000C361A"/>
    <w:rsid w:val="000C7878"/>
    <w:rsid w:val="000D1C01"/>
    <w:rsid w:val="000D2256"/>
    <w:rsid w:val="000E1845"/>
    <w:rsid w:val="000F23AC"/>
    <w:rsid w:val="000F3761"/>
    <w:rsid w:val="00100209"/>
    <w:rsid w:val="00106658"/>
    <w:rsid w:val="00112CC3"/>
    <w:rsid w:val="0011377E"/>
    <w:rsid w:val="0011394E"/>
    <w:rsid w:val="00113CDC"/>
    <w:rsid w:val="00114DEB"/>
    <w:rsid w:val="001162B3"/>
    <w:rsid w:val="0012101C"/>
    <w:rsid w:val="00126D10"/>
    <w:rsid w:val="00130B7C"/>
    <w:rsid w:val="00141F1A"/>
    <w:rsid w:val="0014447C"/>
    <w:rsid w:val="00145693"/>
    <w:rsid w:val="0014754B"/>
    <w:rsid w:val="00151DEF"/>
    <w:rsid w:val="0015283C"/>
    <w:rsid w:val="00153AE0"/>
    <w:rsid w:val="00157BDD"/>
    <w:rsid w:val="00161D07"/>
    <w:rsid w:val="00161E3D"/>
    <w:rsid w:val="001621DC"/>
    <w:rsid w:val="001624A2"/>
    <w:rsid w:val="0016333A"/>
    <w:rsid w:val="00164C4C"/>
    <w:rsid w:val="00172AF6"/>
    <w:rsid w:val="00174379"/>
    <w:rsid w:val="001756F0"/>
    <w:rsid w:val="0018103D"/>
    <w:rsid w:val="00182905"/>
    <w:rsid w:val="00184637"/>
    <w:rsid w:val="00195D75"/>
    <w:rsid w:val="001961D4"/>
    <w:rsid w:val="00197C59"/>
    <w:rsid w:val="001B0F73"/>
    <w:rsid w:val="001C103B"/>
    <w:rsid w:val="001C1B10"/>
    <w:rsid w:val="001C5B40"/>
    <w:rsid w:val="001C74AA"/>
    <w:rsid w:val="001C7A6D"/>
    <w:rsid w:val="001F14E3"/>
    <w:rsid w:val="001F2080"/>
    <w:rsid w:val="00200A14"/>
    <w:rsid w:val="00201833"/>
    <w:rsid w:val="00202711"/>
    <w:rsid w:val="0020478A"/>
    <w:rsid w:val="00205782"/>
    <w:rsid w:val="00210E3F"/>
    <w:rsid w:val="00217A03"/>
    <w:rsid w:val="00223A2A"/>
    <w:rsid w:val="00225D64"/>
    <w:rsid w:val="00226EE9"/>
    <w:rsid w:val="002332CA"/>
    <w:rsid w:val="00235FD7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F56"/>
    <w:rsid w:val="0026237D"/>
    <w:rsid w:val="00284756"/>
    <w:rsid w:val="00285223"/>
    <w:rsid w:val="00285EE5"/>
    <w:rsid w:val="002934A2"/>
    <w:rsid w:val="002950B9"/>
    <w:rsid w:val="00297D7E"/>
    <w:rsid w:val="002A1A18"/>
    <w:rsid w:val="002A29A7"/>
    <w:rsid w:val="002A37AE"/>
    <w:rsid w:val="002B2627"/>
    <w:rsid w:val="002B41F0"/>
    <w:rsid w:val="002C201C"/>
    <w:rsid w:val="002D6F14"/>
    <w:rsid w:val="002E1ED1"/>
    <w:rsid w:val="002E542C"/>
    <w:rsid w:val="002F11BA"/>
    <w:rsid w:val="002F42A5"/>
    <w:rsid w:val="002F48A6"/>
    <w:rsid w:val="003016BE"/>
    <w:rsid w:val="003027A7"/>
    <w:rsid w:val="00307735"/>
    <w:rsid w:val="00311833"/>
    <w:rsid w:val="0031364E"/>
    <w:rsid w:val="0032000A"/>
    <w:rsid w:val="003305A7"/>
    <w:rsid w:val="00333708"/>
    <w:rsid w:val="00336C9E"/>
    <w:rsid w:val="00340805"/>
    <w:rsid w:val="00341E08"/>
    <w:rsid w:val="003423FE"/>
    <w:rsid w:val="00345892"/>
    <w:rsid w:val="0036109D"/>
    <w:rsid w:val="00363739"/>
    <w:rsid w:val="003666C6"/>
    <w:rsid w:val="003722B7"/>
    <w:rsid w:val="0037561B"/>
    <w:rsid w:val="003772DF"/>
    <w:rsid w:val="003774CF"/>
    <w:rsid w:val="003779FF"/>
    <w:rsid w:val="00381D5E"/>
    <w:rsid w:val="00387A69"/>
    <w:rsid w:val="003A0C76"/>
    <w:rsid w:val="003A2ED8"/>
    <w:rsid w:val="003A3D73"/>
    <w:rsid w:val="003A4ED0"/>
    <w:rsid w:val="003A63BA"/>
    <w:rsid w:val="003A79D7"/>
    <w:rsid w:val="003B0DFC"/>
    <w:rsid w:val="003C5A92"/>
    <w:rsid w:val="003C6626"/>
    <w:rsid w:val="003C6768"/>
    <w:rsid w:val="003D3A1B"/>
    <w:rsid w:val="003D467C"/>
    <w:rsid w:val="003D7027"/>
    <w:rsid w:val="003E2F85"/>
    <w:rsid w:val="003E5DCD"/>
    <w:rsid w:val="003F21C5"/>
    <w:rsid w:val="003F22A3"/>
    <w:rsid w:val="00403581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46BF"/>
    <w:rsid w:val="00427C13"/>
    <w:rsid w:val="00437072"/>
    <w:rsid w:val="00441318"/>
    <w:rsid w:val="00442C1C"/>
    <w:rsid w:val="00442FA0"/>
    <w:rsid w:val="00450107"/>
    <w:rsid w:val="0045132A"/>
    <w:rsid w:val="0045551E"/>
    <w:rsid w:val="0045590D"/>
    <w:rsid w:val="00461DF3"/>
    <w:rsid w:val="004705BF"/>
    <w:rsid w:val="00470803"/>
    <w:rsid w:val="00473E1A"/>
    <w:rsid w:val="00476067"/>
    <w:rsid w:val="00480B02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B6791"/>
    <w:rsid w:val="004C0683"/>
    <w:rsid w:val="004C0884"/>
    <w:rsid w:val="004C0CD6"/>
    <w:rsid w:val="004C141C"/>
    <w:rsid w:val="004C68EA"/>
    <w:rsid w:val="004D1A56"/>
    <w:rsid w:val="004E7430"/>
    <w:rsid w:val="004F04BB"/>
    <w:rsid w:val="004F04F1"/>
    <w:rsid w:val="004F24C9"/>
    <w:rsid w:val="004F2670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1308"/>
    <w:rsid w:val="0057601C"/>
    <w:rsid w:val="00582413"/>
    <w:rsid w:val="005830A4"/>
    <w:rsid w:val="00587261"/>
    <w:rsid w:val="00590762"/>
    <w:rsid w:val="005926FF"/>
    <w:rsid w:val="00595A78"/>
    <w:rsid w:val="005A06DC"/>
    <w:rsid w:val="005A0840"/>
    <w:rsid w:val="005A1B06"/>
    <w:rsid w:val="005A3600"/>
    <w:rsid w:val="005B3C08"/>
    <w:rsid w:val="005B4CCB"/>
    <w:rsid w:val="005B6274"/>
    <w:rsid w:val="005B6CFB"/>
    <w:rsid w:val="005B7387"/>
    <w:rsid w:val="005C1564"/>
    <w:rsid w:val="005D14F7"/>
    <w:rsid w:val="005D151E"/>
    <w:rsid w:val="005E2095"/>
    <w:rsid w:val="005E2D6E"/>
    <w:rsid w:val="005F2421"/>
    <w:rsid w:val="0060528D"/>
    <w:rsid w:val="00605E92"/>
    <w:rsid w:val="0060622E"/>
    <w:rsid w:val="006216C8"/>
    <w:rsid w:val="006222CE"/>
    <w:rsid w:val="00623EBB"/>
    <w:rsid w:val="00625545"/>
    <w:rsid w:val="006274A2"/>
    <w:rsid w:val="00641635"/>
    <w:rsid w:val="00641772"/>
    <w:rsid w:val="00643137"/>
    <w:rsid w:val="00645B80"/>
    <w:rsid w:val="00650A15"/>
    <w:rsid w:val="0065267B"/>
    <w:rsid w:val="00666B07"/>
    <w:rsid w:val="0066735F"/>
    <w:rsid w:val="00676B01"/>
    <w:rsid w:val="006901A3"/>
    <w:rsid w:val="006931DA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6F78AD"/>
    <w:rsid w:val="007031A3"/>
    <w:rsid w:val="00706111"/>
    <w:rsid w:val="00707E14"/>
    <w:rsid w:val="007111E6"/>
    <w:rsid w:val="0071138C"/>
    <w:rsid w:val="007116DA"/>
    <w:rsid w:val="00711852"/>
    <w:rsid w:val="00716142"/>
    <w:rsid w:val="00716847"/>
    <w:rsid w:val="0073371E"/>
    <w:rsid w:val="00734E4B"/>
    <w:rsid w:val="0073506B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4166"/>
    <w:rsid w:val="00766413"/>
    <w:rsid w:val="0076759E"/>
    <w:rsid w:val="007717B2"/>
    <w:rsid w:val="0077359D"/>
    <w:rsid w:val="00773F0E"/>
    <w:rsid w:val="00783BFC"/>
    <w:rsid w:val="0078766D"/>
    <w:rsid w:val="00790B47"/>
    <w:rsid w:val="00793C2A"/>
    <w:rsid w:val="007944F4"/>
    <w:rsid w:val="0079568E"/>
    <w:rsid w:val="007A4C20"/>
    <w:rsid w:val="007B0BE4"/>
    <w:rsid w:val="007B205E"/>
    <w:rsid w:val="007B4EA8"/>
    <w:rsid w:val="007C2B61"/>
    <w:rsid w:val="007C6500"/>
    <w:rsid w:val="007D032F"/>
    <w:rsid w:val="007D53DB"/>
    <w:rsid w:val="007D632A"/>
    <w:rsid w:val="007D7E71"/>
    <w:rsid w:val="007E0E1D"/>
    <w:rsid w:val="007E4ACA"/>
    <w:rsid w:val="007E769D"/>
    <w:rsid w:val="007E7E68"/>
    <w:rsid w:val="00804815"/>
    <w:rsid w:val="00807CAF"/>
    <w:rsid w:val="00812AE6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459C8"/>
    <w:rsid w:val="00852971"/>
    <w:rsid w:val="00852D8B"/>
    <w:rsid w:val="0085577C"/>
    <w:rsid w:val="00857623"/>
    <w:rsid w:val="008578CB"/>
    <w:rsid w:val="0085792D"/>
    <w:rsid w:val="0086068A"/>
    <w:rsid w:val="0086390D"/>
    <w:rsid w:val="00870B66"/>
    <w:rsid w:val="00871800"/>
    <w:rsid w:val="008747C3"/>
    <w:rsid w:val="00875586"/>
    <w:rsid w:val="00882304"/>
    <w:rsid w:val="00883DF3"/>
    <w:rsid w:val="008852C3"/>
    <w:rsid w:val="00890158"/>
    <w:rsid w:val="008922D5"/>
    <w:rsid w:val="0089369F"/>
    <w:rsid w:val="008A00B7"/>
    <w:rsid w:val="008A05E8"/>
    <w:rsid w:val="008A4642"/>
    <w:rsid w:val="008A4CDA"/>
    <w:rsid w:val="008B1866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098A"/>
    <w:rsid w:val="008D0A6A"/>
    <w:rsid w:val="008D4910"/>
    <w:rsid w:val="008D67C8"/>
    <w:rsid w:val="008E2F14"/>
    <w:rsid w:val="008F0719"/>
    <w:rsid w:val="008F180F"/>
    <w:rsid w:val="008F59E9"/>
    <w:rsid w:val="008F66E0"/>
    <w:rsid w:val="008F7918"/>
    <w:rsid w:val="009025C4"/>
    <w:rsid w:val="00902874"/>
    <w:rsid w:val="0090532C"/>
    <w:rsid w:val="0090620D"/>
    <w:rsid w:val="00907053"/>
    <w:rsid w:val="00912C86"/>
    <w:rsid w:val="009211A9"/>
    <w:rsid w:val="009365CB"/>
    <w:rsid w:val="00937B87"/>
    <w:rsid w:val="00937EB7"/>
    <w:rsid w:val="009430F7"/>
    <w:rsid w:val="00945638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74AED"/>
    <w:rsid w:val="00976688"/>
    <w:rsid w:val="00976E68"/>
    <w:rsid w:val="00982BAC"/>
    <w:rsid w:val="00986A0D"/>
    <w:rsid w:val="00990AEF"/>
    <w:rsid w:val="00991079"/>
    <w:rsid w:val="009A00D7"/>
    <w:rsid w:val="009A02EC"/>
    <w:rsid w:val="009A239B"/>
    <w:rsid w:val="009A71FB"/>
    <w:rsid w:val="009B28B2"/>
    <w:rsid w:val="009D53A8"/>
    <w:rsid w:val="009E7193"/>
    <w:rsid w:val="009F36AA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B57"/>
    <w:rsid w:val="00A20E17"/>
    <w:rsid w:val="00A4078B"/>
    <w:rsid w:val="00A4141B"/>
    <w:rsid w:val="00A42AB8"/>
    <w:rsid w:val="00A447BD"/>
    <w:rsid w:val="00A44EBB"/>
    <w:rsid w:val="00A450F8"/>
    <w:rsid w:val="00A45109"/>
    <w:rsid w:val="00A5040A"/>
    <w:rsid w:val="00A511F4"/>
    <w:rsid w:val="00A52E6E"/>
    <w:rsid w:val="00A57E42"/>
    <w:rsid w:val="00A6064B"/>
    <w:rsid w:val="00A67250"/>
    <w:rsid w:val="00A67821"/>
    <w:rsid w:val="00A714EE"/>
    <w:rsid w:val="00A77330"/>
    <w:rsid w:val="00A77922"/>
    <w:rsid w:val="00A800AB"/>
    <w:rsid w:val="00A86AB7"/>
    <w:rsid w:val="00A922D9"/>
    <w:rsid w:val="00AA1EC5"/>
    <w:rsid w:val="00AA4409"/>
    <w:rsid w:val="00AA63FA"/>
    <w:rsid w:val="00AA6CDB"/>
    <w:rsid w:val="00AA7841"/>
    <w:rsid w:val="00AB3022"/>
    <w:rsid w:val="00AB7F62"/>
    <w:rsid w:val="00AC2903"/>
    <w:rsid w:val="00AC641A"/>
    <w:rsid w:val="00AD6D4C"/>
    <w:rsid w:val="00AD72A3"/>
    <w:rsid w:val="00AD739F"/>
    <w:rsid w:val="00AE0B0B"/>
    <w:rsid w:val="00AE42C6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22EF"/>
    <w:rsid w:val="00B14C10"/>
    <w:rsid w:val="00B24737"/>
    <w:rsid w:val="00B323E6"/>
    <w:rsid w:val="00B352B0"/>
    <w:rsid w:val="00B41D32"/>
    <w:rsid w:val="00B57D26"/>
    <w:rsid w:val="00B616D5"/>
    <w:rsid w:val="00B61B82"/>
    <w:rsid w:val="00B62AE7"/>
    <w:rsid w:val="00B668D3"/>
    <w:rsid w:val="00B71C9D"/>
    <w:rsid w:val="00B75FA3"/>
    <w:rsid w:val="00B7674A"/>
    <w:rsid w:val="00B81626"/>
    <w:rsid w:val="00B8325B"/>
    <w:rsid w:val="00B874D5"/>
    <w:rsid w:val="00B969DF"/>
    <w:rsid w:val="00BA1330"/>
    <w:rsid w:val="00BA16F0"/>
    <w:rsid w:val="00BA35CA"/>
    <w:rsid w:val="00BA4231"/>
    <w:rsid w:val="00BA4360"/>
    <w:rsid w:val="00BA5A82"/>
    <w:rsid w:val="00BB77C3"/>
    <w:rsid w:val="00BD0B21"/>
    <w:rsid w:val="00BD20B1"/>
    <w:rsid w:val="00BD298D"/>
    <w:rsid w:val="00BE0BC2"/>
    <w:rsid w:val="00BE14E1"/>
    <w:rsid w:val="00BE2796"/>
    <w:rsid w:val="00BE7313"/>
    <w:rsid w:val="00BF2903"/>
    <w:rsid w:val="00BF4F85"/>
    <w:rsid w:val="00BF58BF"/>
    <w:rsid w:val="00BF6173"/>
    <w:rsid w:val="00C01665"/>
    <w:rsid w:val="00C05E30"/>
    <w:rsid w:val="00C077D8"/>
    <w:rsid w:val="00C12526"/>
    <w:rsid w:val="00C13D72"/>
    <w:rsid w:val="00C22874"/>
    <w:rsid w:val="00C24D51"/>
    <w:rsid w:val="00C31681"/>
    <w:rsid w:val="00C34B81"/>
    <w:rsid w:val="00C34DC4"/>
    <w:rsid w:val="00C36876"/>
    <w:rsid w:val="00C37D0B"/>
    <w:rsid w:val="00C428CC"/>
    <w:rsid w:val="00C4320E"/>
    <w:rsid w:val="00C45696"/>
    <w:rsid w:val="00C46D0E"/>
    <w:rsid w:val="00C543CE"/>
    <w:rsid w:val="00C61411"/>
    <w:rsid w:val="00C61A18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95C0E"/>
    <w:rsid w:val="00CA5D5D"/>
    <w:rsid w:val="00CB14CC"/>
    <w:rsid w:val="00CB33B3"/>
    <w:rsid w:val="00CB5EC8"/>
    <w:rsid w:val="00CB6E44"/>
    <w:rsid w:val="00CB77CA"/>
    <w:rsid w:val="00CB7D60"/>
    <w:rsid w:val="00CE0FB0"/>
    <w:rsid w:val="00CF0B6C"/>
    <w:rsid w:val="00CF3639"/>
    <w:rsid w:val="00CF4E1A"/>
    <w:rsid w:val="00D00248"/>
    <w:rsid w:val="00D00D94"/>
    <w:rsid w:val="00D0311F"/>
    <w:rsid w:val="00D1223B"/>
    <w:rsid w:val="00D157DF"/>
    <w:rsid w:val="00D230DD"/>
    <w:rsid w:val="00D3034B"/>
    <w:rsid w:val="00D3044E"/>
    <w:rsid w:val="00D32827"/>
    <w:rsid w:val="00D338DE"/>
    <w:rsid w:val="00D35227"/>
    <w:rsid w:val="00D43B6F"/>
    <w:rsid w:val="00D44597"/>
    <w:rsid w:val="00D456B4"/>
    <w:rsid w:val="00D46EE5"/>
    <w:rsid w:val="00D517CB"/>
    <w:rsid w:val="00D521D6"/>
    <w:rsid w:val="00D55A81"/>
    <w:rsid w:val="00D60DE2"/>
    <w:rsid w:val="00D7613C"/>
    <w:rsid w:val="00D774D4"/>
    <w:rsid w:val="00D7752B"/>
    <w:rsid w:val="00D77E44"/>
    <w:rsid w:val="00D923A3"/>
    <w:rsid w:val="00D97A59"/>
    <w:rsid w:val="00DA15C8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57B1"/>
    <w:rsid w:val="00DE6614"/>
    <w:rsid w:val="00DF1171"/>
    <w:rsid w:val="00DF188A"/>
    <w:rsid w:val="00DF75FE"/>
    <w:rsid w:val="00E0535A"/>
    <w:rsid w:val="00E06124"/>
    <w:rsid w:val="00E100F9"/>
    <w:rsid w:val="00E116B5"/>
    <w:rsid w:val="00E127E4"/>
    <w:rsid w:val="00E137E9"/>
    <w:rsid w:val="00E140BF"/>
    <w:rsid w:val="00E144A4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4DC9"/>
    <w:rsid w:val="00E664E0"/>
    <w:rsid w:val="00E67954"/>
    <w:rsid w:val="00E67D61"/>
    <w:rsid w:val="00E722C1"/>
    <w:rsid w:val="00E76C72"/>
    <w:rsid w:val="00E83BD3"/>
    <w:rsid w:val="00E87517"/>
    <w:rsid w:val="00E90A47"/>
    <w:rsid w:val="00E93AD1"/>
    <w:rsid w:val="00E97BCE"/>
    <w:rsid w:val="00EA0CA9"/>
    <w:rsid w:val="00EA757E"/>
    <w:rsid w:val="00EB34A8"/>
    <w:rsid w:val="00EB5DE3"/>
    <w:rsid w:val="00EB6091"/>
    <w:rsid w:val="00EB7332"/>
    <w:rsid w:val="00EC335A"/>
    <w:rsid w:val="00EC715C"/>
    <w:rsid w:val="00EC7454"/>
    <w:rsid w:val="00ED1B20"/>
    <w:rsid w:val="00ED3CAF"/>
    <w:rsid w:val="00EE1E93"/>
    <w:rsid w:val="00EE2D08"/>
    <w:rsid w:val="00EE390E"/>
    <w:rsid w:val="00EE5689"/>
    <w:rsid w:val="00EE75DF"/>
    <w:rsid w:val="00EF3D8F"/>
    <w:rsid w:val="00EF4BC1"/>
    <w:rsid w:val="00EF7106"/>
    <w:rsid w:val="00EF778C"/>
    <w:rsid w:val="00F043A5"/>
    <w:rsid w:val="00F06877"/>
    <w:rsid w:val="00F26579"/>
    <w:rsid w:val="00F3019E"/>
    <w:rsid w:val="00F34AE1"/>
    <w:rsid w:val="00F46782"/>
    <w:rsid w:val="00F50715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6498"/>
    <w:rsid w:val="00F907C3"/>
    <w:rsid w:val="00F9711A"/>
    <w:rsid w:val="00FB1D25"/>
    <w:rsid w:val="00FB2E48"/>
    <w:rsid w:val="00FC0507"/>
    <w:rsid w:val="00FC3568"/>
    <w:rsid w:val="00FC494D"/>
    <w:rsid w:val="00FC4B37"/>
    <w:rsid w:val="00FC5071"/>
    <w:rsid w:val="00FC694E"/>
    <w:rsid w:val="00FC6993"/>
    <w:rsid w:val="00FD2EDD"/>
    <w:rsid w:val="00FD4478"/>
    <w:rsid w:val="00FD6D03"/>
    <w:rsid w:val="00FD7A63"/>
    <w:rsid w:val="00FE060F"/>
    <w:rsid w:val="00FE25EC"/>
    <w:rsid w:val="00FF2012"/>
    <w:rsid w:val="00FF313F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2151</Characters>
  <Application>Microsoft Office Word</Application>
  <DocSecurity>4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Sara Trajkovic / RED</cp:lastModifiedBy>
  <cp:revision>2</cp:revision>
  <dcterms:created xsi:type="dcterms:W3CDTF">2021-12-24T09:59:00Z</dcterms:created>
  <dcterms:modified xsi:type="dcterms:W3CDTF">2021-12-24T09:59:00Z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